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A2" w:rsidRDefault="00792AA2">
      <w:pPr>
        <w:rPr>
          <w:rFonts w:ascii="CordiaUPC" w:hAnsi="CordiaUPC" w:cs="CordiaUPC" w:hint="cs"/>
          <w:sz w:val="28"/>
          <w:u w:val="single"/>
          <w:cs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792AA2" w:rsidRDefault="00792AA2">
      <w:pPr>
        <w:rPr>
          <w:rFonts w:ascii="CordiaUPC" w:hAnsi="CordiaUPC" w:cs="CordiaUPC"/>
          <w:sz w:val="28"/>
          <w:u w:val="single"/>
        </w:rPr>
      </w:pPr>
    </w:p>
    <w:p w:rsidR="000013B3" w:rsidRDefault="000013B3">
      <w:pPr>
        <w:rPr>
          <w:rFonts w:ascii="CordiaUPC" w:hAnsi="CordiaUPC" w:cs="CordiaUPC" w:hint="cs"/>
          <w:sz w:val="32"/>
          <w:szCs w:val="32"/>
        </w:rPr>
      </w:pPr>
    </w:p>
    <w:p w:rsidR="00AF53D3" w:rsidRDefault="00AF53D3">
      <w:pPr>
        <w:rPr>
          <w:rFonts w:ascii="CordiaUPC" w:hAnsi="CordiaUPC" w:cs="CordiaUPC" w:hint="cs"/>
          <w:sz w:val="32"/>
          <w:szCs w:val="32"/>
        </w:rPr>
      </w:pPr>
    </w:p>
    <w:p w:rsidR="00AF53D3" w:rsidRDefault="00AF53D3">
      <w:pPr>
        <w:rPr>
          <w:rFonts w:ascii="CordiaUPC" w:hAnsi="CordiaUPC" w:cs="CordiaUPC" w:hint="cs"/>
          <w:sz w:val="32"/>
          <w:szCs w:val="32"/>
        </w:rPr>
      </w:pPr>
    </w:p>
    <w:p w:rsidR="00371F24" w:rsidRPr="000013B3" w:rsidRDefault="00371F24" w:rsidP="000013B3">
      <w:pPr>
        <w:jc w:val="thaiDistribute"/>
      </w:pPr>
      <w:r w:rsidRPr="000013B3">
        <w:rPr>
          <w:rFonts w:ascii="CordiaUPC" w:hAnsi="CordiaUPC" w:cs="CordiaUPC" w:hint="cs"/>
          <w:sz w:val="28"/>
          <w:u w:val="single"/>
          <w:cs/>
        </w:rPr>
        <w:t>หมายเหตุ</w:t>
      </w:r>
      <w:r w:rsidRPr="000013B3">
        <w:rPr>
          <w:rFonts w:ascii="CordiaUPC" w:hAnsi="CordiaUPC" w:cs="CordiaUPC" w:hint="cs"/>
          <w:sz w:val="28"/>
          <w:cs/>
        </w:rPr>
        <w:t xml:space="preserve">   </w:t>
      </w:r>
    </w:p>
    <w:p w:rsidR="000013B3" w:rsidRDefault="000013B3" w:rsidP="000013B3">
      <w:pPr>
        <w:pStyle w:val="a3"/>
        <w:numPr>
          <w:ilvl w:val="0"/>
          <w:numId w:val="2"/>
        </w:numPr>
        <w:jc w:val="thaiDistribute"/>
        <w:rPr>
          <w:rFonts w:ascii="CordiaUPC" w:hAnsi="CordiaUPC" w:cs="CordiaUPC"/>
          <w:sz w:val="28"/>
        </w:rPr>
      </w:pPr>
      <w:r w:rsidRPr="000013B3">
        <w:rPr>
          <w:rFonts w:ascii="CordiaUPC" w:hAnsi="CordiaUPC" w:cs="CordiaUPC" w:hint="cs"/>
          <w:sz w:val="28"/>
          <w:cs/>
        </w:rPr>
        <w:t>กรณีเอารถมาแจ้งซ่อม ไม่มาติดต่อมัดจำซ่อม หรือ ซ่อมเสร็จแล้วไม่มารับ ทางบริษัท ฯ ขอไม่รับผิดชอบต่อทรัพย์สินท่าน</w:t>
      </w:r>
      <w:r>
        <w:rPr>
          <w:rFonts w:ascii="CordiaUPC" w:hAnsi="CordiaUPC" w:cs="CordiaUPC" w:hint="cs"/>
          <w:sz w:val="28"/>
          <w:cs/>
        </w:rPr>
        <w:t xml:space="preserve"> </w:t>
      </w:r>
      <w:r w:rsidR="00A1009A">
        <w:rPr>
          <w:rFonts w:ascii="CordiaUPC" w:hAnsi="CordiaUPC" w:cs="CordiaUPC" w:hint="cs"/>
          <w:sz w:val="28"/>
          <w:cs/>
        </w:rPr>
        <w:t xml:space="preserve"> </w:t>
      </w:r>
      <w:r w:rsidRPr="000013B3">
        <w:rPr>
          <w:rFonts w:ascii="CordiaUPC" w:hAnsi="CordiaUPC" w:cs="CordiaUPC" w:hint="cs"/>
          <w:sz w:val="28"/>
          <w:cs/>
        </w:rPr>
        <w:t>ไม่ว่ากรณีใด</w:t>
      </w:r>
      <w:r>
        <w:rPr>
          <w:rFonts w:ascii="CordiaUPC" w:hAnsi="CordiaUPC" w:cs="CordiaUPC" w:hint="cs"/>
          <w:sz w:val="28"/>
          <w:cs/>
        </w:rPr>
        <w:t xml:space="preserve"> </w:t>
      </w:r>
      <w:r w:rsidRPr="000013B3">
        <w:rPr>
          <w:rFonts w:ascii="CordiaUPC" w:hAnsi="CordiaUPC" w:cs="CordiaUPC" w:hint="cs"/>
          <w:sz w:val="28"/>
          <w:cs/>
        </w:rPr>
        <w:t>ๆ</w:t>
      </w:r>
      <w:r>
        <w:rPr>
          <w:rFonts w:ascii="CordiaUPC" w:hAnsi="CordiaUPC" w:cs="CordiaUPC" w:hint="cs"/>
          <w:sz w:val="28"/>
          <w:cs/>
        </w:rPr>
        <w:t xml:space="preserve"> </w:t>
      </w:r>
      <w:r w:rsidRPr="000013B3">
        <w:rPr>
          <w:rFonts w:ascii="CordiaUPC" w:hAnsi="CordiaUPC" w:cs="CordiaUPC" w:hint="cs"/>
          <w:sz w:val="28"/>
          <w:cs/>
        </w:rPr>
        <w:t>ทั้งสิ้น</w:t>
      </w:r>
      <w:r w:rsidR="00A1009A">
        <w:rPr>
          <w:rFonts w:ascii="CordiaUPC" w:hAnsi="CordiaUPC" w:cs="CordiaUPC"/>
          <w:sz w:val="28"/>
        </w:rPr>
        <w:t xml:space="preserve"> </w:t>
      </w:r>
      <w:r w:rsidR="00A1009A">
        <w:rPr>
          <w:rFonts w:ascii="CordiaUPC" w:hAnsi="CordiaUPC" w:cs="CordiaUPC" w:hint="cs"/>
          <w:sz w:val="28"/>
          <w:cs/>
        </w:rPr>
        <w:t>และ ทางบริษัท ฯ ขอสงวนสิทธิ์ ในการเรียกเก็บค่าใช้จ่าย เพิ่มเติม หากขาดการติดต่อ หลังจาก</w:t>
      </w:r>
      <w:r w:rsidR="00AF53D3">
        <w:rPr>
          <w:rFonts w:ascii="CordiaUPC" w:hAnsi="CordiaUPC" w:cs="CordiaUPC" w:hint="cs"/>
          <w:sz w:val="28"/>
          <w:cs/>
        </w:rPr>
        <w:t>วันที่แจ้งซ่อม / รอมัดจำซ่อม และ เมื่อ ซ่อมเสร็จแล้ว</w:t>
      </w:r>
      <w:r w:rsidR="00A1009A">
        <w:rPr>
          <w:rFonts w:ascii="CordiaUPC" w:hAnsi="CordiaUPC" w:cs="CordiaUPC" w:hint="cs"/>
          <w:sz w:val="28"/>
          <w:cs/>
        </w:rPr>
        <w:t xml:space="preserve"> เกิน 30 วัน</w:t>
      </w:r>
    </w:p>
    <w:p w:rsidR="000013B3" w:rsidRPr="000013B3" w:rsidRDefault="00A1009A" w:rsidP="000013B3">
      <w:pPr>
        <w:pStyle w:val="a3"/>
        <w:numPr>
          <w:ilvl w:val="0"/>
          <w:numId w:val="2"/>
        </w:numPr>
        <w:jc w:val="thaiDistribute"/>
        <w:rPr>
          <w:rFonts w:ascii="CordiaUPC" w:hAnsi="CordiaUPC" w:cs="CordiaUPC"/>
          <w:sz w:val="28"/>
        </w:rPr>
      </w:pPr>
      <w:r>
        <w:rPr>
          <w:rFonts w:ascii="CordiaUPC" w:hAnsi="CordiaUPC" w:cs="CordiaUPC" w:hint="cs"/>
          <w:sz w:val="28"/>
          <w:cs/>
        </w:rPr>
        <w:t>ผู้แจ้งซ่อมจะต้อง</w:t>
      </w:r>
      <w:r w:rsidR="000013B3">
        <w:rPr>
          <w:rFonts w:ascii="CordiaUPC" w:hAnsi="CordiaUPC" w:cs="CordiaUPC" w:hint="cs"/>
          <w:sz w:val="28"/>
          <w:cs/>
        </w:rPr>
        <w:t xml:space="preserve">มัดจำซ่อมไม่ต่ำกว่า 50 </w:t>
      </w:r>
      <w:r w:rsidR="000013B3">
        <w:rPr>
          <w:rFonts w:ascii="CordiaUPC" w:hAnsi="CordiaUPC" w:cs="CordiaUPC"/>
          <w:sz w:val="28"/>
        </w:rPr>
        <w:t xml:space="preserve">% </w:t>
      </w:r>
      <w:r w:rsidR="000013B3">
        <w:rPr>
          <w:rFonts w:ascii="CordiaUPC" w:hAnsi="CordiaUPC" w:cs="CordiaUPC" w:hint="cs"/>
          <w:sz w:val="28"/>
          <w:cs/>
        </w:rPr>
        <w:t>และ ชำระครบจำนวน หลังซ่อมเสร็จเรียบร้อย</w:t>
      </w:r>
      <w:r w:rsidR="00AF53D3">
        <w:rPr>
          <w:rFonts w:ascii="CordiaUPC" w:hAnsi="CordiaUPC" w:cs="CordiaUPC"/>
          <w:sz w:val="28"/>
        </w:rPr>
        <w:t xml:space="preserve"> </w:t>
      </w:r>
      <w:r w:rsidR="00AF53D3">
        <w:rPr>
          <w:rFonts w:ascii="CordiaUPC" w:hAnsi="CordiaUPC" w:cs="CordiaUPC" w:hint="cs"/>
          <w:sz w:val="28"/>
          <w:cs/>
        </w:rPr>
        <w:t>( ติดต่อรับรถไม่เกิน 15 วัน )</w:t>
      </w:r>
    </w:p>
    <w:p w:rsidR="000013B3" w:rsidRPr="000013B3" w:rsidRDefault="000013B3" w:rsidP="000013B3">
      <w:pPr>
        <w:pStyle w:val="a3"/>
        <w:numPr>
          <w:ilvl w:val="0"/>
          <w:numId w:val="2"/>
        </w:numPr>
        <w:jc w:val="thaiDistribute"/>
        <w:rPr>
          <w:rFonts w:ascii="CordiaUPC" w:hAnsi="CordiaUPC" w:cs="CordiaUPC" w:hint="cs"/>
          <w:sz w:val="28"/>
        </w:rPr>
      </w:pPr>
      <w:r w:rsidRPr="000013B3">
        <w:rPr>
          <w:rFonts w:ascii="CordiaUPC" w:hAnsi="CordiaUPC" w:cs="CordiaUPC" w:hint="cs"/>
          <w:sz w:val="28"/>
          <w:cs/>
        </w:rPr>
        <w:t>ข้าพเจ้าผู้แจ้งซ่อม หรือ เจ้าของทรัพย์สิน ได้อ่านเงื่อนไขต่างๆ และยอมรับเงื่อนไข และได้ลงรายมือชื่อไว้เรียบร้อย</w:t>
      </w:r>
    </w:p>
    <w:p w:rsidR="00792AA2" w:rsidRPr="000013B3" w:rsidRDefault="00792AA2" w:rsidP="00371F24">
      <w:pPr>
        <w:spacing w:after="0" w:line="240" w:lineRule="auto"/>
      </w:pPr>
    </w:p>
    <w:p w:rsidR="00792AA2" w:rsidRPr="000013B3" w:rsidRDefault="00792AA2" w:rsidP="00371F24">
      <w:pPr>
        <w:spacing w:after="0" w:line="240" w:lineRule="auto"/>
      </w:pPr>
    </w:p>
    <w:p w:rsidR="00792AA2" w:rsidRPr="000013B3" w:rsidRDefault="00792AA2" w:rsidP="00371F24">
      <w:pPr>
        <w:spacing w:after="0" w:line="240" w:lineRule="auto"/>
      </w:pPr>
    </w:p>
    <w:p w:rsidR="00792AA2" w:rsidRPr="000013B3" w:rsidRDefault="00792AA2" w:rsidP="00792AA2">
      <w:pPr>
        <w:spacing w:after="0" w:line="240" w:lineRule="auto"/>
      </w:pPr>
      <w:r w:rsidRPr="000013B3">
        <w:rPr>
          <w:rFonts w:hint="cs"/>
          <w:cs/>
        </w:rPr>
        <w:t>ลงชื่อ.......................................................อนุมัติซ่อม</w:t>
      </w:r>
    </w:p>
    <w:p w:rsidR="000013B3" w:rsidRPr="000013B3" w:rsidRDefault="00792AA2">
      <w:pPr>
        <w:spacing w:after="0" w:line="240" w:lineRule="auto"/>
        <w:rPr>
          <w:rFonts w:hint="cs"/>
          <w:cs/>
        </w:rPr>
      </w:pPr>
      <w:r w:rsidRPr="000013B3">
        <w:rPr>
          <w:rFonts w:hint="cs"/>
          <w:cs/>
        </w:rPr>
        <w:t>(......................ชื่อลูกค้า ดึงจากระบบ.......................)</w:t>
      </w:r>
      <w:bookmarkStart w:id="0" w:name="_GoBack"/>
      <w:bookmarkEnd w:id="0"/>
    </w:p>
    <w:sectPr w:rsidR="000013B3" w:rsidRPr="000013B3" w:rsidSect="000013B3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726D"/>
    <w:multiLevelType w:val="hybridMultilevel"/>
    <w:tmpl w:val="0C28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268BC"/>
    <w:multiLevelType w:val="hybridMultilevel"/>
    <w:tmpl w:val="806E5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A6"/>
    <w:rsid w:val="000013B3"/>
    <w:rsid w:val="00371F24"/>
    <w:rsid w:val="00792AA2"/>
    <w:rsid w:val="008B42C1"/>
    <w:rsid w:val="00A1009A"/>
    <w:rsid w:val="00AF53D3"/>
    <w:rsid w:val="00B202A6"/>
    <w:rsid w:val="00C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GM_HotelDelaMour</dc:creator>
  <cp:lastModifiedBy>GM_HotelDelaMour</cp:lastModifiedBy>
  <cp:revision>3</cp:revision>
  <cp:lastPrinted>2018-01-25T01:38:00Z</cp:lastPrinted>
  <dcterms:created xsi:type="dcterms:W3CDTF">2018-01-25T01:45:00Z</dcterms:created>
  <dcterms:modified xsi:type="dcterms:W3CDTF">2018-01-25T01:45:00Z</dcterms:modified>
</cp:coreProperties>
</file>